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附件２：　2019年</w:t>
      </w:r>
      <w:r>
        <w:rPr>
          <w:rFonts w:ascii="仿宋" w:hAnsi="仿宋" w:eastAsia="仿宋"/>
          <w:b/>
          <w:sz w:val="28"/>
          <w:szCs w:val="28"/>
        </w:rPr>
        <w:t>度</w:t>
      </w:r>
      <w:r>
        <w:rPr>
          <w:rFonts w:hint="eastAsia" w:ascii="仿宋" w:hAnsi="仿宋" w:eastAsia="仿宋"/>
          <w:b/>
          <w:sz w:val="28"/>
          <w:szCs w:val="28"/>
        </w:rPr>
        <w:t>浙江新闻奖网络报送员（供核对用）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(请</w:t>
      </w:r>
      <w:r>
        <w:rPr>
          <w:rFonts w:ascii="仿宋" w:hAnsi="仿宋" w:eastAsia="仿宋"/>
          <w:b/>
          <w:sz w:val="28"/>
          <w:szCs w:val="28"/>
        </w:rPr>
        <w:t>各单位仔细核对，如有</w:t>
      </w:r>
      <w:r>
        <w:rPr>
          <w:rFonts w:hint="eastAsia" w:ascii="仿宋" w:hAnsi="仿宋" w:eastAsia="仿宋"/>
          <w:b/>
          <w:sz w:val="28"/>
          <w:szCs w:val="28"/>
        </w:rPr>
        <w:t>调整，</w:t>
      </w:r>
      <w:r>
        <w:fldChar w:fldCharType="begin"/>
      </w:r>
      <w:r>
        <w:instrText xml:space="preserve"> HYPERLINK "mailto:请将新增报送员信息回执发送5491562@qq.com" </w:instrText>
      </w:r>
      <w:r>
        <w:fldChar w:fldCharType="separate"/>
      </w:r>
      <w:r>
        <w:rPr>
          <w:rFonts w:ascii="仿宋" w:hAnsi="仿宋" w:eastAsia="仿宋"/>
          <w:b/>
          <w:sz w:val="28"/>
          <w:szCs w:val="28"/>
        </w:rPr>
        <w:t>请将新增</w:t>
      </w:r>
      <w:r>
        <w:rPr>
          <w:rFonts w:hint="eastAsia" w:ascii="仿宋" w:hAnsi="仿宋" w:eastAsia="仿宋"/>
          <w:b/>
          <w:sz w:val="28"/>
          <w:szCs w:val="28"/>
        </w:rPr>
        <w:t>报送</w:t>
      </w:r>
      <w:r>
        <w:rPr>
          <w:rFonts w:ascii="仿宋" w:hAnsi="仿宋" w:eastAsia="仿宋"/>
          <w:b/>
          <w:sz w:val="28"/>
          <w:szCs w:val="28"/>
        </w:rPr>
        <w:t>员信息</w:t>
      </w:r>
      <w:r>
        <w:rPr>
          <w:rFonts w:hint="eastAsia" w:ascii="仿宋" w:hAnsi="仿宋" w:eastAsia="仿宋"/>
          <w:b/>
          <w:sz w:val="28"/>
          <w:szCs w:val="28"/>
        </w:rPr>
        <w:t>回</w:t>
      </w:r>
      <w:r>
        <w:rPr>
          <w:rFonts w:ascii="仿宋" w:hAnsi="仿宋" w:eastAsia="仿宋"/>
          <w:b/>
          <w:sz w:val="28"/>
          <w:szCs w:val="28"/>
        </w:rPr>
        <w:t>执发送</w:t>
      </w:r>
      <w:r>
        <w:rPr>
          <w:rFonts w:ascii="Verdana" w:hAnsi="Verdana"/>
          <w:b/>
          <w:bCs/>
          <w:color w:val="333333"/>
          <w:shd w:val="clear" w:color="auto" w:fill="FFFFFF"/>
        </w:rPr>
        <w:t>zjjx1949@163.com</w:t>
      </w:r>
      <w:r>
        <w:rPr>
          <w:rFonts w:ascii="Verdana" w:hAnsi="Verdana"/>
          <w:b/>
          <w:bCs/>
          <w:color w:val="333333"/>
          <w:shd w:val="clear" w:color="auto" w:fill="FFFFFF"/>
        </w:rPr>
        <w:fldChar w:fldCharType="end"/>
      </w:r>
      <w:r>
        <w:rPr>
          <w:rFonts w:ascii="仿宋" w:hAnsi="仿宋" w:eastAsia="仿宋"/>
          <w:b/>
          <w:sz w:val="28"/>
          <w:szCs w:val="28"/>
        </w:rPr>
        <w:t xml:space="preserve">,  </w:t>
      </w:r>
      <w:r>
        <w:rPr>
          <w:rFonts w:hint="eastAsia" w:ascii="仿宋" w:hAnsi="仿宋" w:eastAsia="仿宋"/>
          <w:b/>
          <w:sz w:val="28"/>
          <w:szCs w:val="28"/>
        </w:rPr>
        <w:t>不再</w:t>
      </w:r>
      <w:r>
        <w:rPr>
          <w:rFonts w:ascii="仿宋" w:hAnsi="仿宋" w:eastAsia="仿宋"/>
          <w:b/>
          <w:sz w:val="28"/>
          <w:szCs w:val="28"/>
        </w:rPr>
        <w:t>担任报送员的，也</w:t>
      </w:r>
      <w:r>
        <w:rPr>
          <w:rFonts w:hint="eastAsia" w:ascii="仿宋" w:hAnsi="仿宋" w:eastAsia="仿宋"/>
          <w:b/>
          <w:sz w:val="28"/>
          <w:szCs w:val="28"/>
        </w:rPr>
        <w:t>在</w:t>
      </w:r>
      <w:r>
        <w:rPr>
          <w:rFonts w:ascii="仿宋" w:hAnsi="仿宋" w:eastAsia="仿宋"/>
          <w:b/>
          <w:sz w:val="28"/>
          <w:szCs w:val="28"/>
        </w:rPr>
        <w:t>回执中注明。</w:t>
      </w:r>
      <w:r>
        <w:rPr>
          <w:rFonts w:hint="eastAsia" w:ascii="仿宋" w:hAnsi="仿宋" w:eastAsia="仿宋"/>
          <w:sz w:val="28"/>
          <w:szCs w:val="28"/>
        </w:rPr>
        <w:t>)</w:t>
      </w:r>
    </w:p>
    <w:tbl>
      <w:tblPr>
        <w:tblStyle w:val="3"/>
        <w:tblW w:w="95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20"/>
        <w:gridCol w:w="960"/>
        <w:gridCol w:w="1326"/>
        <w:gridCol w:w="2410"/>
        <w:gridCol w:w="2124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报送角色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部门\职务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陈敏玮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13575739678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蒋一娜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13867181119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蒋欣如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13758271267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杨陶玉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15858159054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视频部主任助理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13857126990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吴妙丽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经济新闻部副主任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13600524356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竺大文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文化新闻部副主任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13805728160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王庆丽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编辑中心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15268585660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郑梦莹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编辑中心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15257159848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钱江晚报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13575766668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邓仲玖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浙江在线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15967106719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裘志伟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全媒体视频影像部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13805786780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张亚文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钱江晚报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13958125882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朱巧玲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浙江在线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13958075812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全媒体政治新闻部副主任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13456721796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张丽红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《宣传半月刊》编辑部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15990181779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陈新梁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18367131781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郎豫风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浙报视频部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13777874963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戴睿云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浙报政治部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13588212415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钱江晚报编委会办公室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13655818188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钱江晚报编委会办公室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13735536816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13905819645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贺学花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浙江卫视总编室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13857180868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王楠青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浙江之声管理中心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13857193995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姚映秀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新蓝网总编室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18506859966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浙江记协高校校报工委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15990092818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陆兴华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浙江记协高校校报工委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13067752211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中国美院宣传部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13588868018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虞颖玲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青年时报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13958160164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江英华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浙江记协省级专业报工委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13858056809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胡丽华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省级专业报工委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13738109912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傅缨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浙江工人报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13805713571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体坛报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采编中心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13858192942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俞叶飞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江南游报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18868897878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市场导报社新闻中心主编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13600529213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市场导报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13757180959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谢文竹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生活与健康报编辑部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13396528324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尤琪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浙江老年报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13958035002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浙江法制报办公室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18768110270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俞廷尚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农村信息报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15888800821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胡恩华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科技金融时报办公室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13588197643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浙江广播电视报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15988157001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王新华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平安时报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13588737071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郑丽莎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13857161897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联谊报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13858090062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章燕飞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交通旅游导报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记者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13735531872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苏小兰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专业报工委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浙江教育报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18758290331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乌颖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13957135409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杜哓燕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杭报集团杭州网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13588100537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杭州文广集团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13958047496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杭州市文广新局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13957103266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翁若川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13867460335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杭州集团总编办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15990145558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杭州文广集团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13906507963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沈俊飞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13805762506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13957867702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编委办公室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13566059036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蒋定根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13566567097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沈小春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都市报系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13757449696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虞建珺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现代金报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13989307167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孙文霞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总编室宣传管理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15867800997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童佳男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总编室宣传管理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13958330707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洪桦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总编室宣传管理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13586575629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宁波日报报业集团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13957891308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周潮忠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13605778181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王小蓉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13858889003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13806899894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13587623611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林大伟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温州日报报业集团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13505776131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王颖颖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13587422572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13567799777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金玉玲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温州广电集团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13857778202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郑建军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温州市洞头区融媒体中心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13968902728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叶福明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13857250266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孙杜洁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13867275797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蔡颖佳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湖州市新闻传媒中心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13957295578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湖州广电传媒集团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13511200520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王鸿彪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德清传媒集团总编室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13587909816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王竹筠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长兴传媒集团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13906824946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安吉新闻集团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15257221898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张荣明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13567379068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车雯婕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13505731801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郭蚕根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嘉兴日报报业传媒集团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13516733729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嘉兴日报报业传媒集团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13738259569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徐小丹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嘉兴市广播电视集团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13736824256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 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嘉兴市广播电视集团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15381221333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桐乡市传媒中心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13819058989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13205751658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绍兴市新闻传媒中心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13516756339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潘晓华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绍兴日报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13857587377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施妍静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绍兴日报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新媒中心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18368367793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绍兴广电总台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13957575900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王春雷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13758902525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13757975797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金华日报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13505798281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金华新闻网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13605798705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范贞洪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金华晚报办公室主任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13957996826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张黎明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编委办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13957992233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傅军杰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编委办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18257964477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周律江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浙中新报网络报送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13967904318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周友香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兰江导报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副总编兼办公室主任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13967909893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13957991088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义乌商报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13868968911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方美醒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永康日报社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13665840058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周建军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13355707898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衢州日报报业传媒集团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18657009766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衢州广电传媒集团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13967008988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郑悦玥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衢州广电传媒集团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13757020855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何丽芳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舟山日报社编委办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13515803951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13705808858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王晓敏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舟山日报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社全媒体中心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13705807202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裴驰宇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13505807337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虞君明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全媒体中心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13505809018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柳洪波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舟山广电台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总编室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13957213788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舟山日报社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13567678093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何亨元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13516860669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章林辉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中国台州网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13857611811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陈祥炎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台州广电学会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15356551908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李昌正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台州商报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13566872000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施亚萍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台州晚报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13606681887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台州广电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13666899011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厉永斌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台州广电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13867697769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叶晓光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摄影（台报）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13989690666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胡文雄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副刊（台报）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15858699320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余海鸥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版面（台报）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使用章号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15657676366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林学富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新闻（台报）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15857617755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牟同飞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版面（台报）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13867665251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章林辉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中国台州网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13857611811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郑亚伟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丽水市记协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13905884466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丽水市文化和广电旅游体育局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15869208535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朱南靖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丽水市广播电视台总编室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15268771931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翁武力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丽水日报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新闻研究室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13735922676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77398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675F3"/>
    <w:rsid w:val="3F8D38A2"/>
    <w:rsid w:val="4AD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2021-02-20T06:11:00Z</dcterms:created>
  <dc:creator>xiao</dc:creator>
  <cp:lastModifiedBy>xiao</cp:lastModifiedBy>
  <dcterms:modified xsi:type="dcterms:W3CDTF">2021-02-20T06:13:00Z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